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BB42" w14:textId="77777777" w:rsidR="000D4FE7" w:rsidRPr="0020404D" w:rsidRDefault="000D4FE7" w:rsidP="000D4FE7">
      <w:pPr>
        <w:spacing w:after="0" w:line="240" w:lineRule="auto"/>
        <w:jc w:val="center"/>
        <w:outlineLvl w:val="0"/>
        <w:rPr>
          <w:rFonts w:eastAsia="Times New Roman" w:cs="Times New Roman"/>
          <w:b/>
          <w:bCs/>
          <w:kern w:val="36"/>
        </w:rPr>
      </w:pPr>
      <w:r w:rsidRPr="0020404D">
        <w:rPr>
          <w:rFonts w:eastAsia="Times New Roman" w:cs="Times New Roman"/>
          <w:b/>
          <w:bCs/>
          <w:kern w:val="36"/>
        </w:rPr>
        <w:t>State University of New York at Oswego</w:t>
      </w:r>
    </w:p>
    <w:p w14:paraId="11C4ADF1" w14:textId="77777777" w:rsidR="000D4FE7" w:rsidRPr="0020404D" w:rsidRDefault="000D4FE7" w:rsidP="000D4FE7">
      <w:pPr>
        <w:spacing w:after="0" w:line="240" w:lineRule="auto"/>
        <w:jc w:val="center"/>
        <w:outlineLvl w:val="0"/>
        <w:rPr>
          <w:rFonts w:eastAsia="Times New Roman" w:cs="Times New Roman"/>
          <w:b/>
          <w:bCs/>
          <w:kern w:val="36"/>
        </w:rPr>
      </w:pPr>
      <w:r w:rsidRPr="0020404D">
        <w:rPr>
          <w:rFonts w:eastAsia="Times New Roman" w:cs="Times New Roman"/>
          <w:b/>
          <w:bCs/>
          <w:kern w:val="36"/>
        </w:rPr>
        <w:t xml:space="preserve">Intercollegiate Athletics </w:t>
      </w:r>
      <w:r w:rsidR="008E23B5" w:rsidRPr="0020404D">
        <w:rPr>
          <w:rFonts w:eastAsia="Times New Roman" w:cs="Times New Roman"/>
          <w:b/>
          <w:bCs/>
          <w:kern w:val="36"/>
        </w:rPr>
        <w:t>–</w:t>
      </w:r>
      <w:r w:rsidRPr="0020404D">
        <w:rPr>
          <w:rFonts w:eastAsia="Times New Roman" w:cs="Times New Roman"/>
          <w:b/>
          <w:bCs/>
          <w:kern w:val="36"/>
        </w:rPr>
        <w:t xml:space="preserve"> </w:t>
      </w:r>
      <w:r w:rsidR="005325F8" w:rsidRPr="0020404D">
        <w:rPr>
          <w:rFonts w:eastAsia="Times New Roman" w:cs="Times New Roman"/>
          <w:b/>
          <w:bCs/>
          <w:kern w:val="36"/>
        </w:rPr>
        <w:t>Assistant Athletic Trainer</w:t>
      </w:r>
    </w:p>
    <w:p w14:paraId="4151BDA8" w14:textId="77777777" w:rsidR="000D4FE7" w:rsidRDefault="000D4FE7" w:rsidP="000D4FE7">
      <w:pPr>
        <w:spacing w:before="100" w:beforeAutospacing="1" w:after="100" w:afterAutospacing="1" w:line="240" w:lineRule="auto"/>
        <w:rPr>
          <w:rFonts w:eastAsia="Times New Roman" w:cs="Times New Roman"/>
        </w:rPr>
      </w:pPr>
      <w:r w:rsidRPr="0020404D">
        <w:rPr>
          <w:rFonts w:eastAsia="Times New Roman" w:cs="Times New Roman"/>
        </w:rPr>
        <w:t xml:space="preserve">The Department of Intercollegiate Athletics at the State University of New York at Oswego invites applications for the position of </w:t>
      </w:r>
      <w:r w:rsidR="00C31873" w:rsidRPr="0020404D">
        <w:rPr>
          <w:rFonts w:eastAsia="Times New Roman" w:cs="Times New Roman"/>
        </w:rPr>
        <w:t>Assistant Athletic Trainer</w:t>
      </w:r>
      <w:r w:rsidRPr="0020404D">
        <w:rPr>
          <w:rFonts w:eastAsia="Times New Roman" w:cs="Times New Roman"/>
        </w:rPr>
        <w:t>.</w:t>
      </w:r>
      <w:r w:rsidR="00840074" w:rsidRPr="0020404D">
        <w:rPr>
          <w:rFonts w:eastAsia="Times New Roman" w:cs="Times New Roman"/>
        </w:rPr>
        <w:t xml:space="preserve"> </w:t>
      </w:r>
      <w:r w:rsidRPr="0020404D">
        <w:rPr>
          <w:rFonts w:eastAsia="Times New Roman" w:cs="Times New Roman"/>
        </w:rPr>
        <w:t xml:space="preserve"> This is a </w:t>
      </w:r>
      <w:r w:rsidR="00C31873" w:rsidRPr="0020404D">
        <w:rPr>
          <w:rFonts w:eastAsia="Times New Roman" w:cs="Times New Roman"/>
        </w:rPr>
        <w:t>full</w:t>
      </w:r>
      <w:r w:rsidR="00814BE7" w:rsidRPr="0020404D">
        <w:rPr>
          <w:rFonts w:eastAsia="Times New Roman" w:cs="Times New Roman"/>
        </w:rPr>
        <w:t>-time</w:t>
      </w:r>
      <w:r w:rsidR="00225EDF" w:rsidRPr="0020404D">
        <w:rPr>
          <w:rFonts w:eastAsia="Times New Roman" w:cs="Times New Roman"/>
        </w:rPr>
        <w:t xml:space="preserve">, ten-month </w:t>
      </w:r>
      <w:r w:rsidR="00C31873" w:rsidRPr="0020404D">
        <w:rPr>
          <w:rFonts w:eastAsia="Times New Roman" w:cs="Times New Roman"/>
        </w:rPr>
        <w:t>staff</w:t>
      </w:r>
      <w:r w:rsidR="00774746" w:rsidRPr="0020404D">
        <w:rPr>
          <w:rFonts w:eastAsia="Times New Roman" w:cs="Times New Roman"/>
        </w:rPr>
        <w:t xml:space="preserve"> </w:t>
      </w:r>
      <w:r w:rsidRPr="0020404D">
        <w:rPr>
          <w:rFonts w:eastAsia="Times New Roman" w:cs="Times New Roman"/>
        </w:rPr>
        <w:t>position.</w:t>
      </w:r>
    </w:p>
    <w:p w14:paraId="72EDFBDC" w14:textId="06DC87D4" w:rsidR="009A006B" w:rsidRPr="0020404D" w:rsidRDefault="009A006B" w:rsidP="000D4FE7">
      <w:pPr>
        <w:spacing w:before="100" w:beforeAutospacing="1" w:after="100" w:afterAutospacing="1" w:line="240" w:lineRule="auto"/>
        <w:rPr>
          <w:rFonts w:eastAsia="Times New Roman" w:cs="Times New Roman"/>
        </w:rPr>
      </w:pPr>
      <w:r w:rsidRPr="009A006B">
        <w:rPr>
          <w:rFonts w:eastAsia="Times New Roman" w:cs="Times New Roman"/>
          <w:b/>
        </w:rPr>
        <w:t>Posting Date:</w:t>
      </w:r>
      <w:r>
        <w:rPr>
          <w:rFonts w:eastAsia="Times New Roman" w:cs="Times New Roman"/>
        </w:rPr>
        <w:t xml:space="preserve">  April 10, 2017</w:t>
      </w:r>
    </w:p>
    <w:p w14:paraId="43C396B9" w14:textId="77777777" w:rsidR="000D4FE7" w:rsidRPr="0020404D" w:rsidRDefault="000D4FE7" w:rsidP="000D4FE7">
      <w:pPr>
        <w:spacing w:before="100" w:beforeAutospacing="1" w:after="100" w:afterAutospacing="1" w:line="240" w:lineRule="auto"/>
        <w:rPr>
          <w:rFonts w:eastAsia="Times New Roman" w:cs="Times New Roman"/>
        </w:rPr>
      </w:pPr>
      <w:r w:rsidRPr="0020404D">
        <w:rPr>
          <w:rFonts w:eastAsia="Times New Roman" w:cs="Times New Roman"/>
          <w:b/>
          <w:bCs/>
        </w:rPr>
        <w:t>Review Date:</w:t>
      </w:r>
      <w:r w:rsidRPr="0020404D">
        <w:rPr>
          <w:rFonts w:eastAsia="Times New Roman" w:cs="Times New Roman"/>
        </w:rPr>
        <w:t>  Re</w:t>
      </w:r>
      <w:bookmarkStart w:id="0" w:name="_GoBack"/>
      <w:bookmarkEnd w:id="0"/>
      <w:r w:rsidRPr="0020404D">
        <w:rPr>
          <w:rFonts w:eastAsia="Times New Roman" w:cs="Times New Roman"/>
        </w:rPr>
        <w:t xml:space="preserve">view of applications will begin </w:t>
      </w:r>
      <w:r w:rsidR="000C66FF" w:rsidRPr="0020404D">
        <w:rPr>
          <w:rFonts w:eastAsia="Times New Roman" w:cs="Times New Roman"/>
        </w:rPr>
        <w:t>immediately</w:t>
      </w:r>
      <w:r w:rsidRPr="0020404D">
        <w:rPr>
          <w:rFonts w:eastAsia="Times New Roman" w:cs="Times New Roman"/>
        </w:rPr>
        <w:t xml:space="preserve"> and will continue until the position is filled.</w:t>
      </w:r>
    </w:p>
    <w:p w14:paraId="417A1AF0" w14:textId="77777777" w:rsidR="0020404D" w:rsidRPr="0020404D" w:rsidRDefault="0020404D" w:rsidP="0020404D">
      <w:pPr>
        <w:spacing w:before="100" w:beforeAutospacing="1" w:after="100" w:afterAutospacing="1" w:line="240" w:lineRule="auto"/>
        <w:rPr>
          <w:rFonts w:eastAsia="Times New Roman" w:cs="Times New Roman"/>
          <w:bCs/>
        </w:rPr>
      </w:pPr>
      <w:r w:rsidRPr="0020404D">
        <w:rPr>
          <w:rFonts w:eastAsia="Times New Roman" w:cs="Times New Roman"/>
          <w:b/>
          <w:bCs/>
        </w:rPr>
        <w:t xml:space="preserve">Salary:  </w:t>
      </w:r>
      <w:r w:rsidRPr="0020404D">
        <w:rPr>
          <w:rFonts w:eastAsia="Times New Roman" w:cs="Times New Roman"/>
          <w:bCs/>
        </w:rPr>
        <w:t xml:space="preserve">Commensurate with qualifications and experience. In addition, the State University of New York provides an excellent benefit package.  For more information on benefits for full-time United University Professions (UUP) professional staff, visit: </w:t>
      </w:r>
      <w:hyperlink r:id="rId6" w:history="1">
        <w:r w:rsidRPr="0020404D">
          <w:rPr>
            <w:rStyle w:val="Hyperlink"/>
            <w:rFonts w:eastAsia="Times New Roman" w:cs="Times New Roman"/>
            <w:bCs/>
          </w:rPr>
          <w:t xml:space="preserve">https://www.suny.edu/media/suny/content-assets/documents/benefits/benefit-summaries/FTUUPbenefitsummary-January-2017.pdf </w:t>
        </w:r>
      </w:hyperlink>
      <w:r w:rsidRPr="0020404D">
        <w:rPr>
          <w:rFonts w:eastAsia="Times New Roman" w:cs="Times New Roman"/>
          <w:bCs/>
        </w:rPr>
        <w:t xml:space="preserve"> or </w:t>
      </w:r>
      <w:hyperlink r:id="rId7" w:history="1">
        <w:r w:rsidRPr="0020404D">
          <w:rPr>
            <w:rStyle w:val="Hyperlink"/>
            <w:rFonts w:eastAsia="Times New Roman" w:cs="Times New Roman"/>
            <w:bCs/>
          </w:rPr>
          <w:t>http://www.suny.edu/benefits/</w:t>
        </w:r>
      </w:hyperlink>
    </w:p>
    <w:p w14:paraId="046839F7" w14:textId="77777777" w:rsidR="000D4FE7" w:rsidRPr="0020404D" w:rsidRDefault="000D4FE7" w:rsidP="000D4FE7">
      <w:pPr>
        <w:spacing w:before="100" w:beforeAutospacing="1" w:after="100" w:afterAutospacing="1" w:line="240" w:lineRule="auto"/>
        <w:rPr>
          <w:rFonts w:eastAsia="Times New Roman" w:cs="Times New Roman"/>
        </w:rPr>
      </w:pPr>
      <w:r w:rsidRPr="0020404D">
        <w:rPr>
          <w:rFonts w:eastAsia="Times New Roman" w:cs="Times New Roman"/>
          <w:b/>
          <w:bCs/>
        </w:rPr>
        <w:t xml:space="preserve">Date of Appointment: </w:t>
      </w:r>
      <w:r w:rsidR="00E63A78" w:rsidRPr="0020404D">
        <w:rPr>
          <w:rFonts w:eastAsia="Times New Roman" w:cs="Times New Roman"/>
          <w:bCs/>
        </w:rPr>
        <w:t xml:space="preserve"> </w:t>
      </w:r>
      <w:r w:rsidR="00225EDF" w:rsidRPr="0020404D">
        <w:rPr>
          <w:rFonts w:eastAsia="Times New Roman" w:cs="Times New Roman"/>
          <w:bCs/>
        </w:rPr>
        <w:t>August</w:t>
      </w:r>
      <w:r w:rsidRPr="0020404D">
        <w:rPr>
          <w:rFonts w:eastAsia="Times New Roman" w:cs="Times New Roman"/>
        </w:rPr>
        <w:t xml:space="preserve"> 1, 201</w:t>
      </w:r>
      <w:r w:rsidR="00E63A78" w:rsidRPr="0020404D">
        <w:rPr>
          <w:rFonts w:eastAsia="Times New Roman" w:cs="Times New Roman"/>
        </w:rPr>
        <w:t>7</w:t>
      </w:r>
    </w:p>
    <w:p w14:paraId="2D8464DD" w14:textId="77777777" w:rsidR="00A65139" w:rsidRPr="0020404D" w:rsidRDefault="00B85AFF" w:rsidP="00B85AFF">
      <w:pPr>
        <w:spacing w:before="100" w:beforeAutospacing="1" w:after="100" w:afterAutospacing="1" w:line="240" w:lineRule="auto"/>
        <w:rPr>
          <w:rFonts w:eastAsia="Times New Roman" w:cs="Times New Roman"/>
          <w:b/>
        </w:rPr>
      </w:pPr>
      <w:r w:rsidRPr="0020404D">
        <w:rPr>
          <w:rFonts w:eastAsia="Times New Roman" w:cs="Times New Roman"/>
          <w:b/>
        </w:rPr>
        <w:t>Description of Responsibilities:</w:t>
      </w:r>
      <w:r w:rsidR="00A65139" w:rsidRPr="0020404D">
        <w:rPr>
          <w:rFonts w:eastAsia="Times New Roman" w:cs="Times New Roman"/>
          <w:b/>
        </w:rPr>
        <w:t xml:space="preserve">  </w:t>
      </w:r>
      <w:r w:rsidR="00A65139" w:rsidRPr="0020404D">
        <w:rPr>
          <w:rFonts w:eastAsia="Times New Roman" w:cs="Times New Roman"/>
        </w:rPr>
        <w:t xml:space="preserve">The Assistant Athletic Trainer reports directly to the Head Athletic Trainer and responsibilities range from care, prevention, and rehabilitation of athletic injuries to other duties within the athletic department.  </w:t>
      </w:r>
    </w:p>
    <w:p w14:paraId="4B1E4B99" w14:textId="77777777" w:rsidR="003C08FD" w:rsidRPr="0020404D" w:rsidRDefault="000C66FF" w:rsidP="003C08FD">
      <w:pPr>
        <w:spacing w:after="0" w:line="240" w:lineRule="auto"/>
        <w:rPr>
          <w:rFonts w:eastAsia="Times New Roman" w:cs="Times New Roman"/>
          <w:b/>
        </w:rPr>
      </w:pPr>
      <w:r w:rsidRPr="0020404D">
        <w:rPr>
          <w:rFonts w:eastAsia="Times New Roman" w:cs="Times New Roman"/>
          <w:b/>
        </w:rPr>
        <w:t>R</w:t>
      </w:r>
      <w:r w:rsidR="003C08FD" w:rsidRPr="0020404D">
        <w:rPr>
          <w:rFonts w:eastAsia="Times New Roman" w:cs="Times New Roman"/>
          <w:b/>
        </w:rPr>
        <w:t>esponsibilities will</w:t>
      </w:r>
      <w:r w:rsidRPr="0020404D">
        <w:rPr>
          <w:rFonts w:eastAsia="Times New Roman" w:cs="Times New Roman"/>
          <w:b/>
        </w:rPr>
        <w:t xml:space="preserve"> also</w:t>
      </w:r>
      <w:r w:rsidR="003C08FD" w:rsidRPr="0020404D">
        <w:rPr>
          <w:rFonts w:eastAsia="Times New Roman" w:cs="Times New Roman"/>
          <w:b/>
        </w:rPr>
        <w:t xml:space="preserve"> include:</w:t>
      </w:r>
    </w:p>
    <w:p w14:paraId="64471A33" w14:textId="77777777" w:rsidR="00595C1B" w:rsidRPr="0020404D" w:rsidRDefault="00595C1B" w:rsidP="00A65139">
      <w:pPr>
        <w:pStyle w:val="NoSpacing"/>
        <w:numPr>
          <w:ilvl w:val="0"/>
          <w:numId w:val="10"/>
        </w:numPr>
      </w:pPr>
      <w:r w:rsidRPr="0020404D">
        <w:t>Assisting in all day-to-day operations of the athletic training area within the athletic department.</w:t>
      </w:r>
    </w:p>
    <w:p w14:paraId="16C50CC4" w14:textId="77777777" w:rsidR="00595C1B" w:rsidRPr="0020404D" w:rsidRDefault="00595C1B" w:rsidP="00A65139">
      <w:pPr>
        <w:pStyle w:val="NoSpacing"/>
        <w:numPr>
          <w:ilvl w:val="0"/>
          <w:numId w:val="10"/>
        </w:numPr>
      </w:pPr>
      <w:r w:rsidRPr="0020404D">
        <w:t>Coverage of home and away practices and contests.</w:t>
      </w:r>
    </w:p>
    <w:p w14:paraId="208786CF" w14:textId="77777777" w:rsidR="00595C1B" w:rsidRPr="0020404D" w:rsidRDefault="00595C1B" w:rsidP="00595C1B">
      <w:pPr>
        <w:pStyle w:val="NoSpacing"/>
        <w:numPr>
          <w:ilvl w:val="0"/>
          <w:numId w:val="10"/>
        </w:numPr>
      </w:pPr>
      <w:r w:rsidRPr="0020404D">
        <w:t>Diagnos</w:t>
      </w:r>
      <w:r w:rsidR="00964410" w:rsidRPr="0020404D">
        <w:t>ing</w:t>
      </w:r>
      <w:r w:rsidRPr="0020404D">
        <w:t xml:space="preserve"> and treat</w:t>
      </w:r>
      <w:r w:rsidR="00964410" w:rsidRPr="0020404D">
        <w:t>ing</w:t>
      </w:r>
      <w:r w:rsidRPr="0020404D">
        <w:t xml:space="preserve"> athletic injuries.</w:t>
      </w:r>
    </w:p>
    <w:p w14:paraId="0A4B713E" w14:textId="77777777" w:rsidR="00595C1B" w:rsidRPr="0020404D" w:rsidRDefault="00A65139" w:rsidP="00AA0ADC">
      <w:pPr>
        <w:pStyle w:val="NoSpacing"/>
        <w:numPr>
          <w:ilvl w:val="0"/>
          <w:numId w:val="10"/>
        </w:numPr>
      </w:pPr>
      <w:r w:rsidRPr="0020404D">
        <w:t>Maintain</w:t>
      </w:r>
      <w:r w:rsidR="00964410" w:rsidRPr="0020404D">
        <w:t>ing</w:t>
      </w:r>
      <w:r w:rsidRPr="0020404D">
        <w:t xml:space="preserve"> injury and treatment logs</w:t>
      </w:r>
      <w:r w:rsidR="00AA0ADC" w:rsidRPr="0020404D">
        <w:t>,</w:t>
      </w:r>
      <w:r w:rsidR="00595C1B" w:rsidRPr="0020404D">
        <w:t xml:space="preserve"> as well as</w:t>
      </w:r>
      <w:r w:rsidR="00AA0ADC" w:rsidRPr="0020404D">
        <w:t>,</w:t>
      </w:r>
      <w:r w:rsidR="00595C1B" w:rsidRPr="0020404D">
        <w:t xml:space="preserve"> </w:t>
      </w:r>
      <w:r w:rsidRPr="0020404D">
        <w:t>a file of insurance coverage and medical history for every student athlete.</w:t>
      </w:r>
    </w:p>
    <w:p w14:paraId="0B441A4A" w14:textId="77777777" w:rsidR="00595C1B" w:rsidRPr="0020404D" w:rsidRDefault="00595C1B" w:rsidP="00A65139">
      <w:pPr>
        <w:pStyle w:val="NoSpacing"/>
        <w:numPr>
          <w:ilvl w:val="0"/>
          <w:numId w:val="10"/>
        </w:numPr>
      </w:pPr>
      <w:r w:rsidRPr="0020404D">
        <w:t xml:space="preserve">Supervise student workers. </w:t>
      </w:r>
    </w:p>
    <w:p w14:paraId="4EB1364A" w14:textId="77777777" w:rsidR="00A65139" w:rsidRPr="0020404D" w:rsidRDefault="00A65139" w:rsidP="00A65139">
      <w:pPr>
        <w:pStyle w:val="NoSpacing"/>
        <w:numPr>
          <w:ilvl w:val="0"/>
          <w:numId w:val="10"/>
        </w:numPr>
      </w:pPr>
      <w:r w:rsidRPr="0020404D">
        <w:t>Participate in department meetings, functions, and support department outreaches.</w:t>
      </w:r>
    </w:p>
    <w:p w14:paraId="7F7C9191" w14:textId="77777777" w:rsidR="00BE082E" w:rsidRPr="0020404D" w:rsidRDefault="00595C1B" w:rsidP="003C08FD">
      <w:pPr>
        <w:numPr>
          <w:ilvl w:val="0"/>
          <w:numId w:val="10"/>
        </w:numPr>
        <w:spacing w:after="0" w:line="240" w:lineRule="auto"/>
        <w:contextualSpacing/>
        <w:rPr>
          <w:rFonts w:eastAsia="Times New Roman" w:cs="Times New Roman"/>
        </w:rPr>
      </w:pPr>
      <w:r w:rsidRPr="0020404D">
        <w:rPr>
          <w:rFonts w:eastAsia="Times New Roman" w:cs="Times New Roman"/>
        </w:rPr>
        <w:t>Knowledge and enforcement of department, NCAA, and SUNYAC rules and regulations.</w:t>
      </w:r>
    </w:p>
    <w:p w14:paraId="68E95BF6" w14:textId="77777777" w:rsidR="00AA0ADC" w:rsidRPr="0020404D" w:rsidRDefault="00AA0ADC" w:rsidP="00AA0ADC">
      <w:pPr>
        <w:spacing w:after="0" w:line="240" w:lineRule="auto"/>
        <w:ind w:left="720"/>
        <w:contextualSpacing/>
        <w:rPr>
          <w:rFonts w:eastAsia="Times New Roman" w:cs="Times New Roman"/>
        </w:rPr>
      </w:pPr>
    </w:p>
    <w:p w14:paraId="5B79E8F9" w14:textId="77777777" w:rsidR="0020404D" w:rsidRPr="0020404D" w:rsidRDefault="0020404D" w:rsidP="00AA0ADC">
      <w:pPr>
        <w:spacing w:after="0" w:line="240" w:lineRule="auto"/>
        <w:ind w:left="720"/>
        <w:contextualSpacing/>
        <w:rPr>
          <w:rFonts w:eastAsia="Times New Roman" w:cs="Times New Roman"/>
        </w:rPr>
      </w:pPr>
      <w:r w:rsidRPr="0020404D">
        <w:rPr>
          <w:rFonts w:eastAsia="Times New Roman" w:cs="Times New Roman"/>
        </w:rPr>
        <w:t>In addition, will be expected to display a commitment to undergraduate and/or graduate education, and possess communication and interpersonal skills sufficient to work effectively with an increasingly diverse array of students and colleagues.</w:t>
      </w:r>
    </w:p>
    <w:p w14:paraId="6EEB74EA" w14:textId="77777777" w:rsidR="0020404D" w:rsidRPr="0020404D" w:rsidRDefault="0020404D" w:rsidP="00AA0ADC">
      <w:pPr>
        <w:spacing w:after="0" w:line="240" w:lineRule="auto"/>
        <w:ind w:left="720"/>
        <w:contextualSpacing/>
        <w:rPr>
          <w:rFonts w:eastAsia="Times New Roman" w:cs="Times New Roman"/>
        </w:rPr>
      </w:pPr>
    </w:p>
    <w:p w14:paraId="59F13AC1" w14:textId="77777777" w:rsidR="003C08FD" w:rsidRPr="0020404D" w:rsidRDefault="003C08FD" w:rsidP="003C08FD">
      <w:pPr>
        <w:spacing w:after="0" w:line="240" w:lineRule="auto"/>
        <w:rPr>
          <w:rFonts w:eastAsia="Times New Roman" w:cs="Times New Roman"/>
        </w:rPr>
      </w:pPr>
      <w:r w:rsidRPr="0020404D">
        <w:rPr>
          <w:rFonts w:eastAsia="Times New Roman" w:cs="Times New Roman"/>
          <w:b/>
        </w:rPr>
        <w:t>Required qualifications:</w:t>
      </w:r>
      <w:r w:rsidRPr="0020404D">
        <w:rPr>
          <w:rFonts w:eastAsia="Times New Roman" w:cs="Times New Roman"/>
        </w:rPr>
        <w:t xml:space="preserve"> </w:t>
      </w:r>
    </w:p>
    <w:p w14:paraId="1667E0CC" w14:textId="77777777" w:rsidR="000C66FF" w:rsidRPr="0020404D" w:rsidRDefault="000C66FF" w:rsidP="000C66FF">
      <w:pPr>
        <w:numPr>
          <w:ilvl w:val="0"/>
          <w:numId w:val="4"/>
        </w:numPr>
        <w:spacing w:after="0" w:line="240" w:lineRule="auto"/>
        <w:contextualSpacing/>
        <w:rPr>
          <w:rFonts w:eastAsia="Times New Roman" w:cs="Times New Roman"/>
        </w:rPr>
      </w:pPr>
      <w:r w:rsidRPr="0020404D">
        <w:rPr>
          <w:rFonts w:eastAsia="Times New Roman" w:cs="Times New Roman"/>
        </w:rPr>
        <w:t>Bachelor’s degree</w:t>
      </w:r>
    </w:p>
    <w:p w14:paraId="2A27AE0E" w14:textId="77777777" w:rsidR="00C63A6C" w:rsidRPr="0020404D" w:rsidRDefault="00585A94" w:rsidP="00585A94">
      <w:pPr>
        <w:numPr>
          <w:ilvl w:val="0"/>
          <w:numId w:val="4"/>
        </w:numPr>
        <w:spacing w:after="0" w:line="240" w:lineRule="auto"/>
        <w:contextualSpacing/>
        <w:rPr>
          <w:rFonts w:eastAsia="Times New Roman" w:cs="Times New Roman"/>
        </w:rPr>
      </w:pPr>
      <w:r w:rsidRPr="0020404D">
        <w:rPr>
          <w:rFonts w:eastAsia="Times New Roman" w:cs="Times New Roman"/>
        </w:rPr>
        <w:t xml:space="preserve">Previous </w:t>
      </w:r>
      <w:r w:rsidR="00A65139" w:rsidRPr="0020404D">
        <w:rPr>
          <w:rFonts w:eastAsia="Times New Roman" w:cs="Times New Roman"/>
        </w:rPr>
        <w:t>athletic training</w:t>
      </w:r>
      <w:r w:rsidRPr="0020404D">
        <w:rPr>
          <w:rFonts w:eastAsia="Times New Roman" w:cs="Times New Roman"/>
        </w:rPr>
        <w:t xml:space="preserve"> experience</w:t>
      </w:r>
    </w:p>
    <w:p w14:paraId="4F4D0E8D" w14:textId="77777777" w:rsidR="0041276B" w:rsidRPr="0020404D" w:rsidRDefault="004848EF" w:rsidP="00776049">
      <w:pPr>
        <w:numPr>
          <w:ilvl w:val="0"/>
          <w:numId w:val="4"/>
        </w:numPr>
        <w:spacing w:before="100" w:beforeAutospacing="1" w:after="100" w:afterAutospacing="1" w:line="240" w:lineRule="auto"/>
        <w:contextualSpacing/>
      </w:pPr>
      <w:r w:rsidRPr="0020404D">
        <w:rPr>
          <w:rFonts w:eastAsia="Times New Roman" w:cs="Times New Roman"/>
        </w:rPr>
        <w:t xml:space="preserve">Current </w:t>
      </w:r>
      <w:r w:rsidRPr="00CF5A4F">
        <w:rPr>
          <w:rFonts w:eastAsia="Times New Roman" w:cs="Times New Roman"/>
        </w:rPr>
        <w:t xml:space="preserve">NATA </w:t>
      </w:r>
      <w:r w:rsidR="00CF5A4F" w:rsidRPr="00CF5A4F">
        <w:rPr>
          <w:rFonts w:eastAsia="Times New Roman" w:cs="Times New Roman"/>
        </w:rPr>
        <w:t>(</w:t>
      </w:r>
      <w:r w:rsidR="00CF5A4F">
        <w:rPr>
          <w:rFonts w:eastAsia="Times New Roman" w:cs="Times New Roman"/>
        </w:rPr>
        <w:t xml:space="preserve">National Athletic Training Association) </w:t>
      </w:r>
      <w:r w:rsidRPr="0020404D">
        <w:rPr>
          <w:rFonts w:eastAsia="Times New Roman" w:cs="Times New Roman"/>
        </w:rPr>
        <w:t>certification</w:t>
      </w:r>
    </w:p>
    <w:p w14:paraId="5A340B4A" w14:textId="77777777" w:rsidR="000C66FF" w:rsidRPr="0020404D" w:rsidRDefault="00A65139" w:rsidP="0041276B">
      <w:pPr>
        <w:numPr>
          <w:ilvl w:val="0"/>
          <w:numId w:val="4"/>
        </w:numPr>
        <w:spacing w:before="100" w:beforeAutospacing="1" w:after="100" w:afterAutospacing="1" w:line="240" w:lineRule="auto"/>
        <w:contextualSpacing/>
      </w:pPr>
      <w:r w:rsidRPr="0020404D">
        <w:t>Possess current certification in appropriate level of First Aid, CPR, and AED</w:t>
      </w:r>
    </w:p>
    <w:p w14:paraId="19A20E72" w14:textId="77777777" w:rsidR="00A65139" w:rsidRPr="0020404D" w:rsidRDefault="00A65139" w:rsidP="00A65139">
      <w:pPr>
        <w:pStyle w:val="ListParagraph"/>
        <w:numPr>
          <w:ilvl w:val="0"/>
          <w:numId w:val="4"/>
        </w:numPr>
        <w:spacing w:before="100" w:beforeAutospacing="1" w:after="100" w:afterAutospacing="1"/>
        <w:rPr>
          <w:rFonts w:asciiTheme="minorHAnsi" w:hAnsiTheme="minorHAnsi"/>
          <w:sz w:val="22"/>
          <w:szCs w:val="22"/>
        </w:rPr>
      </w:pPr>
      <w:r w:rsidRPr="0020404D">
        <w:rPr>
          <w:rFonts w:asciiTheme="minorHAnsi" w:hAnsiTheme="minorHAnsi"/>
          <w:sz w:val="22"/>
          <w:szCs w:val="22"/>
        </w:rPr>
        <w:t>Must be eligible for an athletic training license in New York</w:t>
      </w:r>
    </w:p>
    <w:p w14:paraId="7910E8DA" w14:textId="0EA1599B" w:rsidR="000D4FE7" w:rsidRPr="0020404D" w:rsidRDefault="000D4FE7" w:rsidP="000D4FE7">
      <w:pPr>
        <w:spacing w:before="100" w:beforeAutospacing="1" w:after="100" w:afterAutospacing="1" w:line="240" w:lineRule="auto"/>
        <w:rPr>
          <w:rFonts w:eastAsia="Times New Roman" w:cs="Times New Roman"/>
        </w:rPr>
      </w:pPr>
      <w:r w:rsidRPr="0020404D">
        <w:rPr>
          <w:rFonts w:eastAsia="Times New Roman" w:cs="Times New Roman"/>
          <w:b/>
          <w:bCs/>
        </w:rPr>
        <w:t xml:space="preserve">To Apply: </w:t>
      </w:r>
      <w:r w:rsidRPr="0020404D">
        <w:rPr>
          <w:rFonts w:eastAsia="Times New Roman" w:cs="Times New Roman"/>
        </w:rPr>
        <w:t>Please submit a cover letter</w:t>
      </w:r>
      <w:r w:rsidR="00BE082E" w:rsidRPr="0020404D">
        <w:rPr>
          <w:rFonts w:eastAsia="Times New Roman" w:cs="Times New Roman"/>
        </w:rPr>
        <w:t xml:space="preserve"> addressing qualifications</w:t>
      </w:r>
      <w:r w:rsidRPr="0020404D">
        <w:rPr>
          <w:rFonts w:eastAsia="Times New Roman" w:cs="Times New Roman"/>
        </w:rPr>
        <w:t>, resume, a copy of unofficial transcripts, and contact information for three professional references electronically to:</w:t>
      </w:r>
      <w:r w:rsidR="000C66FF" w:rsidRPr="0020404D">
        <w:rPr>
          <w:rFonts w:eastAsia="Times New Roman" w:cs="Times New Roman"/>
        </w:rPr>
        <w:t xml:space="preserve">  </w:t>
      </w:r>
      <w:r w:rsidR="000F243D" w:rsidRPr="000F243D">
        <w:rPr>
          <w:rFonts w:eastAsia="Times New Roman" w:cs="Times New Roman"/>
        </w:rPr>
        <w:t>https://oswego.interviewexchange.com/jobofferdetails.jsp?JOBID=83283</w:t>
      </w:r>
    </w:p>
    <w:p w14:paraId="18C1F14D" w14:textId="77777777" w:rsidR="000D4FE7" w:rsidRPr="0020404D" w:rsidRDefault="000D4FE7" w:rsidP="000D4FE7">
      <w:pPr>
        <w:spacing w:before="100" w:beforeAutospacing="1" w:after="100" w:afterAutospacing="1" w:line="240" w:lineRule="auto"/>
        <w:rPr>
          <w:rFonts w:eastAsia="Times New Roman" w:cs="Times New Roman"/>
        </w:rPr>
      </w:pPr>
      <w:r w:rsidRPr="0020404D">
        <w:rPr>
          <w:rFonts w:eastAsia="Times New Roman" w:cs="Times New Roman"/>
        </w:rPr>
        <w:t>If you have any questions about the position, please e-mail:</w:t>
      </w:r>
    </w:p>
    <w:p w14:paraId="6352E56C" w14:textId="77777777" w:rsidR="000D4FE7" w:rsidRPr="0020404D" w:rsidRDefault="00A65139" w:rsidP="000D4FE7">
      <w:pPr>
        <w:spacing w:before="100" w:beforeAutospacing="1" w:after="100" w:afterAutospacing="1" w:line="240" w:lineRule="auto"/>
        <w:rPr>
          <w:rFonts w:eastAsia="Times New Roman" w:cs="Times New Roman"/>
        </w:rPr>
      </w:pPr>
      <w:r w:rsidRPr="0020404D">
        <w:rPr>
          <w:rFonts w:eastAsia="Times New Roman" w:cs="Times New Roman"/>
        </w:rPr>
        <w:t xml:space="preserve">Eric </w:t>
      </w:r>
      <w:proofErr w:type="gramStart"/>
      <w:r w:rsidRPr="0020404D">
        <w:rPr>
          <w:rFonts w:eastAsia="Times New Roman" w:cs="Times New Roman"/>
        </w:rPr>
        <w:t>Summers</w:t>
      </w:r>
      <w:proofErr w:type="gramEnd"/>
      <w:r w:rsidR="000D4FE7" w:rsidRPr="0020404D">
        <w:rPr>
          <w:rFonts w:eastAsia="Times New Roman" w:cs="Times New Roman"/>
        </w:rPr>
        <w:t>, Search Committee Chair</w:t>
      </w:r>
    </w:p>
    <w:p w14:paraId="7E3840E3" w14:textId="77777777" w:rsidR="000D4FE7" w:rsidRPr="0020404D" w:rsidRDefault="009A006B" w:rsidP="000D4FE7">
      <w:pPr>
        <w:spacing w:before="100" w:beforeAutospacing="1" w:after="100" w:afterAutospacing="1" w:line="240" w:lineRule="auto"/>
        <w:rPr>
          <w:rFonts w:eastAsia="Times New Roman" w:cs="Times New Roman"/>
        </w:rPr>
      </w:pPr>
      <w:hyperlink r:id="rId8" w:history="1">
        <w:r w:rsidR="00A65139" w:rsidRPr="0020404D">
          <w:rPr>
            <w:rStyle w:val="Hyperlink"/>
            <w:rFonts w:eastAsia="Times New Roman" w:cs="Times New Roman"/>
          </w:rPr>
          <w:t>eric.summers@oswego.edu</w:t>
        </w:r>
      </w:hyperlink>
    </w:p>
    <w:p w14:paraId="4F1E50CE" w14:textId="77777777" w:rsidR="000D4FE7" w:rsidRPr="0020404D" w:rsidRDefault="000D4FE7" w:rsidP="000D4FE7">
      <w:pPr>
        <w:spacing w:before="100" w:beforeAutospacing="1" w:after="100" w:afterAutospacing="1" w:line="240" w:lineRule="auto"/>
        <w:rPr>
          <w:rFonts w:eastAsia="Times New Roman" w:cs="Times New Roman"/>
        </w:rPr>
      </w:pPr>
      <w:r w:rsidRPr="0020404D">
        <w:rPr>
          <w:rFonts w:eastAsia="Times New Roman" w:cs="Times New Roman"/>
        </w:rPr>
        <w:lastRenderedPageBreak/>
        <w:t>Official transcripts and successful completion of a criminal background check will be required prior to appointment. Files must be complete to be considered.</w:t>
      </w:r>
    </w:p>
    <w:p w14:paraId="590ED0EA" w14:textId="77777777" w:rsidR="000C66FF" w:rsidRPr="0020404D" w:rsidRDefault="000C66FF" w:rsidP="000D4FE7">
      <w:pPr>
        <w:spacing w:before="100" w:beforeAutospacing="1" w:after="100" w:afterAutospacing="1" w:line="240" w:lineRule="auto"/>
        <w:rPr>
          <w:rFonts w:eastAsia="Times New Roman" w:cs="Times New Roman"/>
        </w:rPr>
      </w:pPr>
      <w:r w:rsidRPr="0020404D">
        <w:rPr>
          <w:rFonts w:eastAsia="Times New Roman" w:cs="Times New Roman"/>
        </w:rPr>
        <w:t>Visa sponsorship not available for this position.</w:t>
      </w:r>
    </w:p>
    <w:p w14:paraId="2871984C" w14:textId="77777777" w:rsidR="000D4FE7" w:rsidRPr="0020404D" w:rsidRDefault="000D4FE7" w:rsidP="000D4FE7">
      <w:pPr>
        <w:spacing w:before="100" w:beforeAutospacing="1" w:after="100" w:afterAutospacing="1" w:line="240" w:lineRule="auto"/>
      </w:pPr>
      <w:r w:rsidRPr="0020404D">
        <w:rPr>
          <w:rFonts w:eastAsia="Times New Roman" w:cs="Times New Roman"/>
          <w:b/>
        </w:rPr>
        <w:t xml:space="preserve">Description of Department: </w:t>
      </w:r>
      <w:r w:rsidRPr="0020404D">
        <w:t>The Oswego State athletics department sponsors 24 intercollegiate varsity sports as a member of the National Collegiate Athletic Association (NCAA), the Eastern College Athletic Conference (ECAC) and the State University of New York Athletic Conference (SUNYAC). </w:t>
      </w:r>
    </w:p>
    <w:p w14:paraId="28EC55AE" w14:textId="77777777" w:rsidR="0020404D" w:rsidRPr="0020404D" w:rsidRDefault="0020404D" w:rsidP="0020404D">
      <w:pPr>
        <w:pStyle w:val="NormalWeb"/>
        <w:rPr>
          <w:rFonts w:asciiTheme="minorHAnsi" w:hAnsiTheme="minorHAnsi"/>
          <w:sz w:val="22"/>
          <w:szCs w:val="22"/>
        </w:rPr>
      </w:pPr>
      <w:r w:rsidRPr="0020404D">
        <w:rPr>
          <w:rFonts w:asciiTheme="minorHAnsi" w:hAnsiTheme="minorHAnsi"/>
          <w:b/>
          <w:sz w:val="22"/>
          <w:szCs w:val="22"/>
        </w:rPr>
        <w:t xml:space="preserve">Description of SUNY Oswego: </w:t>
      </w:r>
      <w:r w:rsidRPr="0020404D">
        <w:rPr>
          <w:rFonts w:asciiTheme="minorHAnsi" w:hAnsiTheme="minorHAnsi"/>
          <w:sz w:val="22"/>
          <w:szCs w:val="22"/>
        </w:rPr>
        <w:t xml:space="preserve">Founded in 1861, SUNY Oswego is a public comprehensive college located </w:t>
      </w:r>
      <w:commentRangeStart w:id="1"/>
      <w:r w:rsidRPr="0020404D">
        <w:rPr>
          <w:rFonts w:asciiTheme="minorHAnsi" w:hAnsiTheme="minorHAnsi"/>
          <w:sz w:val="22"/>
          <w:szCs w:val="22"/>
        </w:rPr>
        <w:t>in</w:t>
      </w:r>
      <w:commentRangeEnd w:id="1"/>
      <w:r w:rsidR="000C7851">
        <w:rPr>
          <w:rStyle w:val="CommentReference"/>
          <w:rFonts w:asciiTheme="minorHAnsi" w:eastAsiaTheme="minorHAnsi" w:hAnsiTheme="minorHAnsi" w:cstheme="minorBidi"/>
        </w:rPr>
        <w:commentReference w:id="1"/>
      </w:r>
      <w:r w:rsidRPr="0020404D">
        <w:rPr>
          <w:rFonts w:asciiTheme="minorHAnsi" w:hAnsiTheme="minorHAnsi"/>
          <w:sz w:val="22"/>
          <w:szCs w:val="22"/>
        </w:rPr>
        <w:t xml:space="preserve"> Central New York on the beautiful shores of Lake Ontario, 45 minutes from Syracuse. Named one of "Top Up-and-Coming Schools" in U.S. News “America’s Best Colleges” in 2010, a Kiplinger's “Best College Value” for 2015, and a "Best Northeastern College" by Princeton Review every year since the first edition in 2003, Oswego offers its 8000 undergraduate and graduate students preeminent academic programs in the arts and sciences, business, communications, and teacher education. The College’s success is built on providing students outstanding educational experiences with attention to a liberal arts and sciences foundation, practical applications, interdisciplinary approaches, independent scholarly and creative work, and skills for living in multicultural and global communities. The emphasis on faculty-mentored student research and creative projects is evidenced by Quest, a daylong symposium spotlighting original student research; a stipend program for students engaged in research and creative work; and the Global Laboratory, a STEM-based research abroad program at top-ranked universities around the world. SUNY Oswego is an unusually collegial and vibrant community and is in a time of wonderful opportunities with extensive facilities construction and renovation, a forward-looking strategic plan, and expanded outreach to regional, national, and international communities. </w:t>
      </w:r>
    </w:p>
    <w:p w14:paraId="0D9FC549" w14:textId="77777777" w:rsidR="0020404D" w:rsidRPr="0020404D" w:rsidRDefault="0020404D" w:rsidP="0020404D">
      <w:pPr>
        <w:pStyle w:val="NormalWeb"/>
        <w:rPr>
          <w:rFonts w:asciiTheme="minorHAnsi" w:hAnsiTheme="minorHAnsi"/>
          <w:sz w:val="22"/>
          <w:szCs w:val="22"/>
        </w:rPr>
      </w:pPr>
      <w:r w:rsidRPr="0020404D">
        <w:rPr>
          <w:rFonts w:asciiTheme="minorHAnsi" w:hAnsiTheme="minorHAnsi"/>
          <w:sz w:val="22"/>
          <w:szCs w:val="22"/>
        </w:rPr>
        <w:t xml:space="preserve">Additional information about SUNY Oswego can be found at </w:t>
      </w:r>
      <w:hyperlink r:id="rId11" w:history="1">
        <w:r w:rsidRPr="0020404D">
          <w:rPr>
            <w:rStyle w:val="Hyperlink"/>
            <w:rFonts w:asciiTheme="minorHAnsi" w:hAnsiTheme="minorHAnsi"/>
            <w:sz w:val="22"/>
            <w:szCs w:val="22"/>
          </w:rPr>
          <w:t>www.oswego.edu</w:t>
        </w:r>
      </w:hyperlink>
      <w:r w:rsidRPr="0020404D">
        <w:rPr>
          <w:rFonts w:asciiTheme="minorHAnsi" w:hAnsiTheme="minorHAnsi"/>
          <w:sz w:val="22"/>
          <w:szCs w:val="22"/>
        </w:rPr>
        <w:t>.</w:t>
      </w:r>
    </w:p>
    <w:p w14:paraId="45604987" w14:textId="77777777" w:rsidR="0020404D" w:rsidRPr="0020404D" w:rsidRDefault="0020404D" w:rsidP="0020404D">
      <w:r w:rsidRPr="0020404D">
        <w:t>Oswego is committed to enhancing its diversity. SUNY Oswego is an Affirmative Action/Equal Opportunity Employer and is actively engaged in recruiting, supporting, and fostering a diverse community of outstanding faculty, staff and students.  We encourage applications from qualified applicants regardless of race, color, national origin, religion, creed, age, disability, sex, gender identity or expression, sexual orientation, familial status, pregnancy, predisposing genetic characteristics, military status, domestic violence victim SUNY status, or criminal conviction. Please </w:t>
      </w:r>
      <w:hyperlink r:id="rId12" w:tgtFrame="_blank" w:history="1">
        <w:r w:rsidRPr="0020404D">
          <w:rPr>
            <w:rStyle w:val="Hyperlink"/>
          </w:rPr>
          <w:t>click here </w:t>
        </w:r>
      </w:hyperlink>
      <w:r w:rsidRPr="0020404D">
        <w:t>to see our full non-discrimination policy.</w:t>
      </w:r>
    </w:p>
    <w:p w14:paraId="19F188E0" w14:textId="77777777" w:rsidR="0020404D" w:rsidRPr="0020404D" w:rsidRDefault="0020404D" w:rsidP="0020404D">
      <w:r w:rsidRPr="0020404D">
        <w:t xml:space="preserve">In accordance with USCIS regulations, successful applicants must be legally able to work in the United States per the Immigration Reform and Control Act of 1986. </w:t>
      </w:r>
    </w:p>
    <w:p w14:paraId="621CC221" w14:textId="77777777" w:rsidR="0020404D" w:rsidRPr="0020404D" w:rsidRDefault="0020404D" w:rsidP="0020404D">
      <w:r w:rsidRPr="0020404D">
        <w:t xml:space="preserve">Requests for reasonable accommodations of a disability during the application and/or interview process should be made to the Human Resources Office by calling 315-312-2230 or emailing </w:t>
      </w:r>
      <w:hyperlink r:id="rId13" w:history="1">
        <w:r w:rsidRPr="0020404D">
          <w:rPr>
            <w:rStyle w:val="Hyperlink"/>
          </w:rPr>
          <w:t>hr@oswego.edu</w:t>
        </w:r>
      </w:hyperlink>
      <w:r w:rsidRPr="0020404D">
        <w:t xml:space="preserve">.   </w:t>
      </w:r>
    </w:p>
    <w:p w14:paraId="04505424" w14:textId="77777777" w:rsidR="0020404D" w:rsidRPr="0020404D" w:rsidRDefault="0020404D" w:rsidP="0020404D">
      <w:r w:rsidRPr="0020404D">
        <w:t>For Campus Safety information, please see the Annual Security and Fire Report (</w:t>
      </w:r>
      <w:proofErr w:type="spellStart"/>
      <w:r w:rsidRPr="0020404D">
        <w:t>Clery</w:t>
      </w:r>
      <w:proofErr w:type="spellEnd"/>
      <w:r w:rsidRPr="0020404D">
        <w:t xml:space="preserve">) on the Human Resources Website: </w:t>
      </w:r>
    </w:p>
    <w:p w14:paraId="18B8AEFD" w14:textId="77777777" w:rsidR="0020404D" w:rsidRPr="0020404D" w:rsidRDefault="009A006B" w:rsidP="0020404D">
      <w:pPr>
        <w:rPr>
          <w:rStyle w:val="Hyperlink"/>
        </w:rPr>
      </w:pPr>
      <w:hyperlink r:id="rId14" w:history="1">
        <w:r w:rsidR="0020404D" w:rsidRPr="0020404D">
          <w:rPr>
            <w:rStyle w:val="Hyperlink"/>
          </w:rPr>
          <w:t>https://www.oswego.edu/human-resources/annual-security-and-fire-report</w:t>
        </w:r>
      </w:hyperlink>
    </w:p>
    <w:p w14:paraId="5EF73B4A" w14:textId="77777777" w:rsidR="000F243D" w:rsidRDefault="000F243D" w:rsidP="0020404D"/>
    <w:p w14:paraId="15F80F79" w14:textId="77777777" w:rsidR="0020404D" w:rsidRPr="0020404D" w:rsidRDefault="0020404D" w:rsidP="0020404D">
      <w:r w:rsidRPr="0020404D">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info@goer.ny.gov.    </w:t>
      </w:r>
    </w:p>
    <w:p w14:paraId="68764C41" w14:textId="77777777" w:rsidR="0020404D" w:rsidRPr="0020404D" w:rsidRDefault="0020404D" w:rsidP="0020404D"/>
    <w:p w14:paraId="1D5843C5" w14:textId="77777777" w:rsidR="0020404D" w:rsidRPr="0020404D" w:rsidRDefault="0020404D" w:rsidP="0020404D"/>
    <w:p w14:paraId="5E2CA6AB" w14:textId="77777777" w:rsidR="0020404D" w:rsidRPr="0020404D" w:rsidRDefault="0020404D" w:rsidP="0020404D">
      <w:r w:rsidRPr="0020404D">
        <w:t>3/2017</w:t>
      </w:r>
    </w:p>
    <w:p w14:paraId="7202E09C" w14:textId="77777777" w:rsidR="0020404D" w:rsidRPr="0020404D" w:rsidRDefault="0020404D" w:rsidP="000D4FE7">
      <w:pPr>
        <w:spacing w:before="100" w:beforeAutospacing="1" w:after="100" w:afterAutospacing="1" w:line="240" w:lineRule="auto"/>
      </w:pPr>
    </w:p>
    <w:sectPr w:rsidR="0020404D" w:rsidRPr="0020404D" w:rsidSect="00D10B32">
      <w:pgSz w:w="12240" w:h="15840"/>
      <w:pgMar w:top="1008" w:right="1440" w:bottom="36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ncy Concadoro" w:date="2017-03-30T12:38:00Z" w:initials="NC">
    <w:p w14:paraId="736FAF7D" w14:textId="77777777" w:rsidR="000C7851" w:rsidRDefault="000C7851">
      <w:pPr>
        <w:pStyle w:val="CommentText"/>
      </w:pPr>
      <w:r>
        <w:rPr>
          <w:rStyle w:val="CommentReference"/>
        </w:rPr>
        <w:annotationRef/>
      </w:r>
      <w:r>
        <w:t>Updated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FAF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5BEB"/>
    <w:multiLevelType w:val="hybridMultilevel"/>
    <w:tmpl w:val="FA788D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5093D89"/>
    <w:multiLevelType w:val="hybridMultilevel"/>
    <w:tmpl w:val="E5B25F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A343C54"/>
    <w:multiLevelType w:val="hybridMultilevel"/>
    <w:tmpl w:val="449E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03B5D"/>
    <w:multiLevelType w:val="hybridMultilevel"/>
    <w:tmpl w:val="42D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60B96"/>
    <w:multiLevelType w:val="hybridMultilevel"/>
    <w:tmpl w:val="3B7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84DD6"/>
    <w:multiLevelType w:val="hybridMultilevel"/>
    <w:tmpl w:val="7B5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F6F4F"/>
    <w:multiLevelType w:val="multilevel"/>
    <w:tmpl w:val="093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841E6A"/>
    <w:multiLevelType w:val="hybridMultilevel"/>
    <w:tmpl w:val="EEBA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D5A28"/>
    <w:multiLevelType w:val="hybridMultilevel"/>
    <w:tmpl w:val="E89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61299"/>
    <w:multiLevelType w:val="hybridMultilevel"/>
    <w:tmpl w:val="60A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9"/>
  </w:num>
  <w:num w:numId="7">
    <w:abstractNumId w:val="3"/>
  </w:num>
  <w:num w:numId="8">
    <w:abstractNumId w:val="2"/>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Concadoro">
    <w15:presenceInfo w15:providerId="AD" w15:userId="S-1-5-21-1756227356-2601099644-1138982088-83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E7"/>
    <w:rsid w:val="0008638F"/>
    <w:rsid w:val="000C66FF"/>
    <w:rsid w:val="000C7851"/>
    <w:rsid w:val="000C7BFF"/>
    <w:rsid w:val="000D4FE7"/>
    <w:rsid w:val="000D6DE1"/>
    <w:rsid w:val="000E4D03"/>
    <w:rsid w:val="000F243D"/>
    <w:rsid w:val="00163D39"/>
    <w:rsid w:val="00163F53"/>
    <w:rsid w:val="001C7E12"/>
    <w:rsid w:val="001F7977"/>
    <w:rsid w:val="0020404D"/>
    <w:rsid w:val="00225EDF"/>
    <w:rsid w:val="00234DCE"/>
    <w:rsid w:val="00257471"/>
    <w:rsid w:val="00257C9E"/>
    <w:rsid w:val="00265D43"/>
    <w:rsid w:val="00291D7B"/>
    <w:rsid w:val="002C594B"/>
    <w:rsid w:val="002D678E"/>
    <w:rsid w:val="00312ED4"/>
    <w:rsid w:val="00383485"/>
    <w:rsid w:val="003B38C3"/>
    <w:rsid w:val="003C08FD"/>
    <w:rsid w:val="003E0AFE"/>
    <w:rsid w:val="0041276B"/>
    <w:rsid w:val="004848EF"/>
    <w:rsid w:val="00484F98"/>
    <w:rsid w:val="00493DFF"/>
    <w:rsid w:val="004E1425"/>
    <w:rsid w:val="005325F8"/>
    <w:rsid w:val="00585A94"/>
    <w:rsid w:val="00595C1B"/>
    <w:rsid w:val="005A5A44"/>
    <w:rsid w:val="005B3273"/>
    <w:rsid w:val="005D053A"/>
    <w:rsid w:val="005F734D"/>
    <w:rsid w:val="00601478"/>
    <w:rsid w:val="00683F18"/>
    <w:rsid w:val="006E0C7D"/>
    <w:rsid w:val="006F4C8C"/>
    <w:rsid w:val="00703E97"/>
    <w:rsid w:val="00774746"/>
    <w:rsid w:val="00784155"/>
    <w:rsid w:val="007D4553"/>
    <w:rsid w:val="00814BE7"/>
    <w:rsid w:val="00840074"/>
    <w:rsid w:val="008519F9"/>
    <w:rsid w:val="00890A2F"/>
    <w:rsid w:val="008E23B5"/>
    <w:rsid w:val="009317B0"/>
    <w:rsid w:val="00951E93"/>
    <w:rsid w:val="00957773"/>
    <w:rsid w:val="00964410"/>
    <w:rsid w:val="009664A8"/>
    <w:rsid w:val="00992275"/>
    <w:rsid w:val="009A006B"/>
    <w:rsid w:val="009A6EDF"/>
    <w:rsid w:val="00A055B8"/>
    <w:rsid w:val="00A46285"/>
    <w:rsid w:val="00A65139"/>
    <w:rsid w:val="00A70156"/>
    <w:rsid w:val="00AA0ADC"/>
    <w:rsid w:val="00AD3EBF"/>
    <w:rsid w:val="00B14A44"/>
    <w:rsid w:val="00B43084"/>
    <w:rsid w:val="00B61570"/>
    <w:rsid w:val="00B85AFF"/>
    <w:rsid w:val="00BB6668"/>
    <w:rsid w:val="00BE082E"/>
    <w:rsid w:val="00BF091D"/>
    <w:rsid w:val="00C31873"/>
    <w:rsid w:val="00C63A6C"/>
    <w:rsid w:val="00C96182"/>
    <w:rsid w:val="00CC1DF1"/>
    <w:rsid w:val="00CD7619"/>
    <w:rsid w:val="00CE5487"/>
    <w:rsid w:val="00CF5A4F"/>
    <w:rsid w:val="00D10B32"/>
    <w:rsid w:val="00D866D6"/>
    <w:rsid w:val="00DB1C54"/>
    <w:rsid w:val="00E41601"/>
    <w:rsid w:val="00E56B40"/>
    <w:rsid w:val="00E63A78"/>
    <w:rsid w:val="00EB71B2"/>
    <w:rsid w:val="00EC6F31"/>
    <w:rsid w:val="00ED5C8C"/>
    <w:rsid w:val="00EE2D47"/>
    <w:rsid w:val="00EF0454"/>
    <w:rsid w:val="00F30753"/>
    <w:rsid w:val="00F34456"/>
    <w:rsid w:val="00F37B93"/>
    <w:rsid w:val="00F81FF9"/>
    <w:rsid w:val="00F8609A"/>
    <w:rsid w:val="00FB728A"/>
    <w:rsid w:val="00FC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9AB2"/>
  <w15:docId w15:val="{2E22D10D-30F8-41AA-A4F8-4F8FC12E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D4FE7"/>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0D4FE7"/>
    <w:rPr>
      <w:rFonts w:ascii="Courier New" w:eastAsia="Times New Roman" w:hAnsi="Courier New" w:cs="Courier New"/>
      <w:sz w:val="20"/>
      <w:szCs w:val="20"/>
    </w:rPr>
  </w:style>
  <w:style w:type="character" w:styleId="Hyperlink">
    <w:name w:val="Hyperlink"/>
    <w:basedOn w:val="DefaultParagraphFont"/>
    <w:unhideWhenUsed/>
    <w:rsid w:val="000D4FE7"/>
    <w:rPr>
      <w:color w:val="0000FF"/>
      <w:u w:val="single"/>
    </w:rPr>
  </w:style>
  <w:style w:type="character" w:styleId="CommentReference">
    <w:name w:val="annotation reference"/>
    <w:basedOn w:val="DefaultParagraphFont"/>
    <w:uiPriority w:val="99"/>
    <w:semiHidden/>
    <w:unhideWhenUsed/>
    <w:rsid w:val="000D4FE7"/>
    <w:rPr>
      <w:sz w:val="16"/>
      <w:szCs w:val="16"/>
    </w:rPr>
  </w:style>
  <w:style w:type="paragraph" w:styleId="CommentText">
    <w:name w:val="annotation text"/>
    <w:basedOn w:val="Normal"/>
    <w:link w:val="CommentTextChar"/>
    <w:uiPriority w:val="99"/>
    <w:semiHidden/>
    <w:unhideWhenUsed/>
    <w:rsid w:val="000D4FE7"/>
    <w:pPr>
      <w:spacing w:line="240" w:lineRule="auto"/>
    </w:pPr>
    <w:rPr>
      <w:sz w:val="20"/>
      <w:szCs w:val="20"/>
    </w:rPr>
  </w:style>
  <w:style w:type="character" w:customStyle="1" w:styleId="CommentTextChar">
    <w:name w:val="Comment Text Char"/>
    <w:basedOn w:val="DefaultParagraphFont"/>
    <w:link w:val="CommentText"/>
    <w:uiPriority w:val="99"/>
    <w:semiHidden/>
    <w:rsid w:val="000D4FE7"/>
    <w:rPr>
      <w:sz w:val="20"/>
      <w:szCs w:val="20"/>
    </w:rPr>
  </w:style>
  <w:style w:type="paragraph" w:styleId="BalloonText">
    <w:name w:val="Balloon Text"/>
    <w:basedOn w:val="Normal"/>
    <w:link w:val="BalloonTextChar"/>
    <w:uiPriority w:val="99"/>
    <w:semiHidden/>
    <w:unhideWhenUsed/>
    <w:rsid w:val="000D4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E7"/>
    <w:rPr>
      <w:rFonts w:ascii="Segoe UI" w:hAnsi="Segoe UI" w:cs="Segoe UI"/>
      <w:sz w:val="18"/>
      <w:szCs w:val="18"/>
    </w:rPr>
  </w:style>
  <w:style w:type="paragraph" w:styleId="ListParagraph">
    <w:name w:val="List Paragraph"/>
    <w:basedOn w:val="Normal"/>
    <w:uiPriority w:val="34"/>
    <w:qFormat/>
    <w:rsid w:val="00F30753"/>
    <w:pPr>
      <w:spacing w:after="0" w:line="240" w:lineRule="auto"/>
      <w:ind w:left="720"/>
      <w:contextualSpacing/>
    </w:pPr>
    <w:rPr>
      <w:rFonts w:ascii="Palatino" w:eastAsia="Times New Roman" w:hAnsi="Palatino" w:cs="Times New Roman"/>
      <w:sz w:val="24"/>
      <w:szCs w:val="20"/>
    </w:rPr>
  </w:style>
  <w:style w:type="paragraph" w:styleId="CommentSubject">
    <w:name w:val="annotation subject"/>
    <w:basedOn w:val="CommentText"/>
    <w:next w:val="CommentText"/>
    <w:link w:val="CommentSubjectChar"/>
    <w:uiPriority w:val="99"/>
    <w:semiHidden/>
    <w:unhideWhenUsed/>
    <w:rsid w:val="00B85AFF"/>
    <w:rPr>
      <w:b/>
      <w:bCs/>
    </w:rPr>
  </w:style>
  <w:style w:type="character" w:customStyle="1" w:styleId="CommentSubjectChar">
    <w:name w:val="Comment Subject Char"/>
    <w:basedOn w:val="CommentTextChar"/>
    <w:link w:val="CommentSubject"/>
    <w:uiPriority w:val="99"/>
    <w:semiHidden/>
    <w:rsid w:val="00B85AFF"/>
    <w:rPr>
      <w:b/>
      <w:bCs/>
      <w:sz w:val="20"/>
      <w:szCs w:val="20"/>
    </w:rPr>
  </w:style>
  <w:style w:type="paragraph" w:styleId="PlainText">
    <w:name w:val="Plain Text"/>
    <w:basedOn w:val="Normal"/>
    <w:link w:val="PlainTextChar"/>
    <w:uiPriority w:val="99"/>
    <w:rsid w:val="00E56B4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56B40"/>
    <w:rPr>
      <w:rFonts w:ascii="Courier New" w:eastAsia="Times New Roman" w:hAnsi="Courier New" w:cs="Courier New"/>
      <w:sz w:val="20"/>
      <w:szCs w:val="20"/>
    </w:rPr>
  </w:style>
  <w:style w:type="paragraph" w:styleId="NoSpacing">
    <w:name w:val="No Spacing"/>
    <w:uiPriority w:val="1"/>
    <w:qFormat/>
    <w:rsid w:val="00A65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ummers@oswego.edu" TargetMode="External"/><Relationship Id="rId13" Type="http://schemas.openxmlformats.org/officeDocument/2006/relationships/hyperlink" Target="mailto:hr@oswego.edu" TargetMode="External"/><Relationship Id="rId3" Type="http://schemas.openxmlformats.org/officeDocument/2006/relationships/styles" Target="styles.xml"/><Relationship Id="rId7" Type="http://schemas.openxmlformats.org/officeDocument/2006/relationships/hyperlink" Target="http://www.suny.edu/benefits/" TargetMode="External"/><Relationship Id="rId12" Type="http://schemas.openxmlformats.org/officeDocument/2006/relationships/hyperlink" Target="https://www.oswego.edu/title-ix/non-discrimination-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suny.edu/media/suny/content-assets/documents/benefits/benefit-summaries/FTUUPbenefitsummary-January-2017.pdf%20%20" TargetMode="External"/><Relationship Id="rId11" Type="http://schemas.openxmlformats.org/officeDocument/2006/relationships/hyperlink" Target="http://www.oswego.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oswego.edu/human-resources/annual-security-and-fir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67FA-5E7C-4D8D-8FE6-880B888A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 Viscomi</dc:creator>
  <cp:lastModifiedBy>Eric Summers</cp:lastModifiedBy>
  <cp:revision>4</cp:revision>
  <cp:lastPrinted>2017-03-30T16:25:00Z</cp:lastPrinted>
  <dcterms:created xsi:type="dcterms:W3CDTF">2017-04-11T18:19:00Z</dcterms:created>
  <dcterms:modified xsi:type="dcterms:W3CDTF">2017-04-11T18:30:00Z</dcterms:modified>
</cp:coreProperties>
</file>